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709CB" w14:textId="25B582F1" w:rsidR="005E3CE8" w:rsidRDefault="005E3CE8" w:rsidP="003E55E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cs="Helvetica"/>
          <w:color w:val="333333"/>
          <w:sz w:val="32"/>
          <w:szCs w:val="32"/>
        </w:rPr>
      </w:pPr>
      <w:r>
        <w:rPr>
          <w:rStyle w:val="a4"/>
          <w:rFonts w:cs="Helvetica" w:hint="eastAsia"/>
          <w:color w:val="333333"/>
          <w:sz w:val="32"/>
          <w:szCs w:val="32"/>
        </w:rPr>
        <w:t>四川省绵阳市</w:t>
      </w:r>
    </w:p>
    <w:p w14:paraId="1A9DA09A" w14:textId="233F2F46" w:rsidR="003E55E3" w:rsidRDefault="003E55E3" w:rsidP="003E55E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33333"/>
          <w:sz w:val="21"/>
          <w:szCs w:val="21"/>
        </w:rPr>
      </w:pPr>
      <w:r>
        <w:rPr>
          <w:rStyle w:val="a4"/>
          <w:rFonts w:cs="Helvetica" w:hint="eastAsia"/>
          <w:color w:val="333333"/>
          <w:sz w:val="32"/>
          <w:szCs w:val="32"/>
        </w:rPr>
        <w:t>盐亭县人民医院</w:t>
      </w:r>
      <w:r w:rsidR="002C1F05">
        <w:rPr>
          <w:rStyle w:val="a4"/>
          <w:rFonts w:cs="Helvetica" w:hint="eastAsia"/>
          <w:color w:val="333333"/>
          <w:sz w:val="32"/>
          <w:szCs w:val="32"/>
        </w:rPr>
        <w:t>简介</w:t>
      </w:r>
    </w:p>
    <w:p w14:paraId="4E9B5D33" w14:textId="77777777" w:rsidR="00937C76" w:rsidRDefault="00937C76" w:rsidP="003E55E3">
      <w:pPr>
        <w:pStyle w:val="a3"/>
        <w:shd w:val="clear" w:color="auto" w:fill="FFFFFF"/>
        <w:spacing w:before="0" w:beforeAutospacing="0" w:after="0" w:afterAutospacing="0"/>
        <w:rPr>
          <w:rStyle w:val="a4"/>
          <w:rFonts w:cs="Helvetica"/>
          <w:color w:val="333333"/>
        </w:rPr>
      </w:pPr>
    </w:p>
    <w:p w14:paraId="6E3ACCDE" w14:textId="0734FB70" w:rsidR="003E55E3" w:rsidRDefault="003E55E3" w:rsidP="003E55E3">
      <w:pPr>
        <w:pStyle w:val="a3"/>
        <w:shd w:val="clear" w:color="auto" w:fill="FFFFFF"/>
        <w:spacing w:before="0" w:beforeAutospacing="0" w:after="0" w:afterAutospacing="0" w:line="368" w:lineRule="atLeast"/>
        <w:ind w:firstLine="480"/>
        <w:rPr>
          <w:rFonts w:ascii="Helvetica" w:hAnsi="Helvetica" w:cs="Helvetica"/>
          <w:color w:val="333333"/>
          <w:sz w:val="21"/>
          <w:szCs w:val="21"/>
        </w:rPr>
      </w:pPr>
      <w:r>
        <w:rPr>
          <w:rFonts w:cs="Helvetica" w:hint="eastAsia"/>
          <w:color w:val="333333"/>
        </w:rPr>
        <w:t>盐亭县人民医院始建于1944年，是一所集医疗、科研、教学、急救、预防保健为一体的国家三级乙等综合医院，医院地处四川省绵阳市东南部,县域人口62万，距成都1个半小时车程、距绵阳市区半小时车程,距重庆市区约2小时车程。</w:t>
      </w:r>
    </w:p>
    <w:p w14:paraId="60D2426E" w14:textId="7B9711BF" w:rsidR="003E55E3" w:rsidRDefault="003E55E3" w:rsidP="003E55E3">
      <w:pPr>
        <w:pStyle w:val="a3"/>
        <w:shd w:val="clear" w:color="auto" w:fill="FFFFFF"/>
        <w:spacing w:before="0" w:beforeAutospacing="0" w:after="0" w:afterAutospacing="0" w:line="368" w:lineRule="atLeast"/>
        <w:ind w:firstLine="480"/>
        <w:rPr>
          <w:rFonts w:ascii="Helvetica" w:hAnsi="Helvetica" w:cs="Helvetica"/>
          <w:color w:val="333333"/>
          <w:sz w:val="21"/>
          <w:szCs w:val="21"/>
        </w:rPr>
      </w:pPr>
      <w:r>
        <w:rPr>
          <w:rFonts w:cs="Helvetica" w:hint="eastAsia"/>
          <w:color w:val="333333"/>
        </w:rPr>
        <w:t>医院现有编制床位550张，开放床位800张，在职职工800余人（其中:正高级职称1</w:t>
      </w:r>
      <w:r>
        <w:rPr>
          <w:rFonts w:cs="Helvetica"/>
          <w:color w:val="333333"/>
        </w:rPr>
        <w:t>7</w:t>
      </w:r>
      <w:r>
        <w:rPr>
          <w:rFonts w:cs="Helvetica" w:hint="eastAsia"/>
          <w:color w:val="333333"/>
        </w:rPr>
        <w:t>人、副高级职称</w:t>
      </w:r>
      <w:r>
        <w:rPr>
          <w:rFonts w:cs="Helvetica"/>
          <w:color w:val="333333"/>
        </w:rPr>
        <w:t>90</w:t>
      </w:r>
      <w:r>
        <w:rPr>
          <w:rFonts w:cs="Helvetica" w:hint="eastAsia"/>
          <w:color w:val="333333"/>
        </w:rPr>
        <w:t>人、中级职称2</w:t>
      </w:r>
      <w:r>
        <w:rPr>
          <w:rFonts w:cs="Helvetica"/>
          <w:color w:val="333333"/>
        </w:rPr>
        <w:t>35</w:t>
      </w:r>
      <w:r>
        <w:rPr>
          <w:rFonts w:cs="Helvetica" w:hint="eastAsia"/>
          <w:color w:val="333333"/>
        </w:rPr>
        <w:t>人、硕士研究生8人）,</w:t>
      </w:r>
      <w:r w:rsidR="00F32B47">
        <w:rPr>
          <w:rFonts w:cs="Helvetica" w:hint="eastAsia"/>
          <w:color w:val="333333"/>
        </w:rPr>
        <w:t>年门诊约4</w:t>
      </w:r>
      <w:r w:rsidR="00F32B47">
        <w:rPr>
          <w:rFonts w:cs="Helvetica"/>
          <w:color w:val="333333"/>
        </w:rPr>
        <w:t>5</w:t>
      </w:r>
      <w:r w:rsidR="00F32B47">
        <w:rPr>
          <w:rFonts w:cs="Helvetica" w:hint="eastAsia"/>
          <w:color w:val="333333"/>
        </w:rPr>
        <w:t>万人次，年出院约3万人次。</w:t>
      </w:r>
    </w:p>
    <w:p w14:paraId="7D4B5172" w14:textId="26EA5CD9" w:rsidR="003E55E3" w:rsidRDefault="003E55E3" w:rsidP="003E55E3">
      <w:pPr>
        <w:pStyle w:val="a3"/>
        <w:shd w:val="clear" w:color="auto" w:fill="FFFFFF"/>
        <w:spacing w:before="0" w:beforeAutospacing="0" w:after="0" w:afterAutospacing="0" w:line="368" w:lineRule="atLeast"/>
        <w:ind w:firstLine="480"/>
        <w:rPr>
          <w:rFonts w:ascii="Helvetica" w:hAnsi="Helvetica" w:cs="Helvetica"/>
          <w:color w:val="333333"/>
          <w:sz w:val="21"/>
          <w:szCs w:val="21"/>
        </w:rPr>
      </w:pPr>
      <w:r>
        <w:rPr>
          <w:rFonts w:cs="Helvetica" w:hint="eastAsia"/>
          <w:color w:val="333333"/>
        </w:rPr>
        <w:t>医院下设3</w:t>
      </w:r>
      <w:r w:rsidR="00386456">
        <w:rPr>
          <w:rFonts w:cs="Helvetica"/>
          <w:color w:val="333333"/>
        </w:rPr>
        <w:t>4</w:t>
      </w:r>
      <w:r>
        <w:rPr>
          <w:rFonts w:cs="Helvetica" w:hint="eastAsia"/>
          <w:color w:val="333333"/>
        </w:rPr>
        <w:t>个临床及医技科室、</w:t>
      </w:r>
      <w:r w:rsidR="009703A5">
        <w:rPr>
          <w:rFonts w:cs="Helvetica"/>
          <w:color w:val="333333"/>
        </w:rPr>
        <w:t>20</w:t>
      </w:r>
      <w:r>
        <w:rPr>
          <w:rFonts w:cs="Helvetica" w:hint="eastAsia"/>
          <w:color w:val="333333"/>
        </w:rPr>
        <w:t>个职能科室、16个住院病区和1个门诊部。现有省级重点专科2个（骨外科、中医肛肠科）</w:t>
      </w:r>
      <w:r w:rsidR="005D3E3C">
        <w:rPr>
          <w:rFonts w:cs="Helvetica" w:hint="eastAsia"/>
          <w:color w:val="333333"/>
        </w:rPr>
        <w:t>、</w:t>
      </w:r>
      <w:r>
        <w:rPr>
          <w:rFonts w:cs="Helvetica" w:hint="eastAsia"/>
          <w:color w:val="333333"/>
        </w:rPr>
        <w:t>市级重点专科9个</w:t>
      </w:r>
      <w:r w:rsidR="005D3E3C">
        <w:rPr>
          <w:rFonts w:cs="Helvetica" w:hint="eastAsia"/>
          <w:color w:val="333333"/>
        </w:rPr>
        <w:t>、</w:t>
      </w:r>
      <w:r>
        <w:rPr>
          <w:rFonts w:cs="Helvetica" w:hint="eastAsia"/>
          <w:color w:val="333333"/>
        </w:rPr>
        <w:t>四川省县级医院能力建设重点专科1个（眼科）。配备64排128层多容积CT 2台、1.5T MRI、数字化DR摄片系统、美国GE全数字化多功能彩超、全自动生化仪等先进设备。</w:t>
      </w:r>
    </w:p>
    <w:p w14:paraId="4D807A4C" w14:textId="298C7457" w:rsidR="003E55E3" w:rsidRDefault="003E55E3" w:rsidP="003E55E3">
      <w:pPr>
        <w:pStyle w:val="a3"/>
        <w:shd w:val="clear" w:color="auto" w:fill="FFFFFF"/>
        <w:spacing w:before="0" w:beforeAutospacing="0" w:after="0" w:afterAutospacing="0" w:line="368" w:lineRule="atLeast"/>
        <w:ind w:firstLine="480"/>
        <w:rPr>
          <w:rFonts w:ascii="Helvetica" w:hAnsi="Helvetica" w:cs="Helvetica"/>
          <w:color w:val="333333"/>
          <w:sz w:val="21"/>
          <w:szCs w:val="21"/>
        </w:rPr>
      </w:pPr>
      <w:r>
        <w:rPr>
          <w:rFonts w:cs="Helvetica" w:hint="eastAsia"/>
          <w:color w:val="333333"/>
        </w:rPr>
        <w:t>医院与四川大学华西医学院、四川省人民医院建立了网络协作关系，是川北医学院、成都中医药大学附属针灸学校、四川中医药高等专科学校</w:t>
      </w:r>
      <w:r w:rsidR="00A554DB">
        <w:rPr>
          <w:rFonts w:cs="Helvetica" w:hint="eastAsia"/>
          <w:color w:val="333333"/>
        </w:rPr>
        <w:t>、巴中职业技术学院</w:t>
      </w:r>
      <w:r>
        <w:rPr>
          <w:rFonts w:cs="Helvetica" w:hint="eastAsia"/>
          <w:color w:val="333333"/>
        </w:rPr>
        <w:t>的教学实习基地，是四川中医药高等专科学校非直管附属医院。</w:t>
      </w:r>
    </w:p>
    <w:p w14:paraId="54E0A76D" w14:textId="2FAA3520" w:rsidR="003E55E3" w:rsidRDefault="003E55E3" w:rsidP="003E55E3">
      <w:pPr>
        <w:pStyle w:val="a3"/>
        <w:shd w:val="clear" w:color="auto" w:fill="FFFFFF"/>
        <w:spacing w:before="0" w:beforeAutospacing="0" w:after="0" w:afterAutospacing="0" w:line="368" w:lineRule="atLeast"/>
        <w:ind w:firstLine="480"/>
        <w:rPr>
          <w:rFonts w:ascii="Helvetica" w:hAnsi="Helvetica" w:cs="Helvetica"/>
          <w:color w:val="333333"/>
          <w:sz w:val="21"/>
          <w:szCs w:val="21"/>
        </w:rPr>
      </w:pPr>
      <w:r>
        <w:rPr>
          <w:rFonts w:cs="Helvetica" w:hint="eastAsia"/>
          <w:color w:val="333333"/>
        </w:rPr>
        <w:t>近年来，医院先后创建为“全国综合医院中医药示范单位”、“国家级节约型公共机构示范单位”、“四川省文明单位”、“四川省最佳文明单位”、“四川省二星数字化医院”、“四川省专家人才服务基地”、“绵阳市法治示范单位”等，荣获“县级医院管理优秀奖”</w:t>
      </w:r>
      <w:r w:rsidR="00F65A7A">
        <w:rPr>
          <w:rFonts w:cs="Helvetica" w:hint="eastAsia"/>
          <w:color w:val="333333"/>
        </w:rPr>
        <w:t>、</w:t>
      </w:r>
      <w:r>
        <w:rPr>
          <w:rFonts w:cs="Helvetica" w:hint="eastAsia"/>
          <w:color w:val="333333"/>
        </w:rPr>
        <w:t>“群众满意医院”</w:t>
      </w:r>
      <w:r w:rsidR="00F65A7A">
        <w:rPr>
          <w:rFonts w:cs="Helvetica" w:hint="eastAsia"/>
          <w:color w:val="333333"/>
        </w:rPr>
        <w:t>、</w:t>
      </w:r>
      <w:r>
        <w:rPr>
          <w:rFonts w:cs="Helvetica" w:hint="eastAsia"/>
          <w:color w:val="333333"/>
        </w:rPr>
        <w:t>“中国县域医院优秀管理团队”等省市县荣誉表彰。</w:t>
      </w:r>
    </w:p>
    <w:p w14:paraId="4983D711" w14:textId="77777777" w:rsidR="003E55E3" w:rsidRDefault="003E55E3" w:rsidP="003E55E3">
      <w:pPr>
        <w:pStyle w:val="a3"/>
        <w:shd w:val="clear" w:color="auto" w:fill="FFFFFF"/>
        <w:spacing w:before="0" w:beforeAutospacing="0" w:after="0" w:afterAutospacing="0" w:line="368" w:lineRule="atLeast"/>
        <w:ind w:firstLine="480"/>
        <w:rPr>
          <w:rFonts w:ascii="Helvetica" w:hAnsi="Helvetica" w:cs="Helvetica"/>
          <w:color w:val="333333"/>
          <w:sz w:val="21"/>
          <w:szCs w:val="21"/>
        </w:rPr>
      </w:pPr>
      <w:r>
        <w:rPr>
          <w:rFonts w:cs="Helvetica" w:hint="eastAsia"/>
          <w:color w:val="333333"/>
        </w:rPr>
        <w:t>医院“十四五”发展目标：顺利通过国家三级甲等综合医院评审，建成“无痛医院”，全面建成绵阳东南部区域医疗中心，再创省级重点专科1-2个、市级重点专科3-5个。医院业务发展和管理迈上高质量发展的良性轨道，综合实力进入全国县级综合医院300强。</w:t>
      </w:r>
    </w:p>
    <w:p w14:paraId="61DE722D" w14:textId="77777777" w:rsidR="003E55E3" w:rsidRDefault="003E55E3" w:rsidP="003E55E3">
      <w:pPr>
        <w:pStyle w:val="a3"/>
        <w:shd w:val="clear" w:color="auto" w:fill="FFFFFF"/>
        <w:spacing w:before="0" w:beforeAutospacing="0" w:after="0" w:afterAutospacing="0" w:line="368" w:lineRule="atLeast"/>
        <w:ind w:firstLine="480"/>
        <w:rPr>
          <w:rFonts w:ascii="Helvetica" w:hAnsi="Helvetica" w:cs="Helvetica"/>
          <w:color w:val="333333"/>
          <w:sz w:val="21"/>
          <w:szCs w:val="21"/>
        </w:rPr>
      </w:pPr>
      <w:r>
        <w:rPr>
          <w:rFonts w:cs="Helvetica" w:hint="eastAsia"/>
          <w:color w:val="333333"/>
        </w:rPr>
        <w:t>医院院训：敬畏生命、关爱健康。</w:t>
      </w:r>
    </w:p>
    <w:p w14:paraId="2DCF21BC" w14:textId="77777777" w:rsidR="003E55E3" w:rsidRDefault="003E55E3" w:rsidP="003E55E3">
      <w:pPr>
        <w:pStyle w:val="a3"/>
        <w:shd w:val="clear" w:color="auto" w:fill="FFFFFF"/>
        <w:spacing w:before="0" w:beforeAutospacing="0" w:after="0" w:afterAutospacing="0" w:line="368" w:lineRule="atLeast"/>
        <w:ind w:firstLine="480"/>
        <w:rPr>
          <w:rFonts w:ascii="Helvetica" w:hAnsi="Helvetica" w:cs="Helvetica"/>
          <w:color w:val="333333"/>
          <w:sz w:val="21"/>
          <w:szCs w:val="21"/>
        </w:rPr>
      </w:pPr>
      <w:r>
        <w:rPr>
          <w:rFonts w:cs="Helvetica" w:hint="eastAsia"/>
          <w:color w:val="333333"/>
        </w:rPr>
        <w:t>医院精神：创新、实干、诚信、和谐。</w:t>
      </w:r>
    </w:p>
    <w:p w14:paraId="7E4DE6A9" w14:textId="77777777" w:rsidR="003E55E3" w:rsidRDefault="003E55E3" w:rsidP="003E55E3">
      <w:pPr>
        <w:pStyle w:val="a3"/>
        <w:shd w:val="clear" w:color="auto" w:fill="FFFFFF"/>
        <w:spacing w:before="0" w:beforeAutospacing="0" w:after="0" w:afterAutospacing="0" w:line="368" w:lineRule="atLeast"/>
        <w:ind w:firstLine="480"/>
        <w:rPr>
          <w:rFonts w:ascii="Helvetica" w:hAnsi="Helvetica" w:cs="Helvetica"/>
          <w:color w:val="333333"/>
          <w:sz w:val="21"/>
          <w:szCs w:val="21"/>
        </w:rPr>
      </w:pPr>
      <w:r>
        <w:rPr>
          <w:rFonts w:cs="Helvetica" w:hint="eastAsia"/>
          <w:color w:val="333333"/>
        </w:rPr>
        <w:t>医院服务理念：病人好、我才好。</w:t>
      </w:r>
    </w:p>
    <w:p w14:paraId="0D96D889" w14:textId="77777777" w:rsidR="003E55E3" w:rsidRDefault="003E55E3" w:rsidP="003E55E3">
      <w:pPr>
        <w:pStyle w:val="a3"/>
        <w:shd w:val="clear" w:color="auto" w:fill="FFFFFF"/>
        <w:spacing w:before="0" w:beforeAutospacing="0" w:after="0" w:afterAutospacing="0" w:line="368" w:lineRule="atLeast"/>
        <w:ind w:firstLine="480"/>
        <w:rPr>
          <w:rFonts w:ascii="Helvetica" w:hAnsi="Helvetica" w:cs="Helvetica"/>
          <w:color w:val="333333"/>
          <w:sz w:val="21"/>
          <w:szCs w:val="21"/>
        </w:rPr>
      </w:pPr>
      <w:r>
        <w:rPr>
          <w:rFonts w:cs="Helvetica" w:hint="eastAsia"/>
          <w:color w:val="333333"/>
        </w:rPr>
        <w:t>医院思想作风要求：落实就是解放思想。</w:t>
      </w:r>
    </w:p>
    <w:p w14:paraId="6EFDAC0D" w14:textId="07D1DF2D" w:rsidR="003E55E3" w:rsidRDefault="003E55E3" w:rsidP="003E55E3">
      <w:pPr>
        <w:pStyle w:val="a3"/>
        <w:shd w:val="clear" w:color="auto" w:fill="FFFFFF"/>
        <w:spacing w:before="0" w:beforeAutospacing="0" w:after="0" w:afterAutospacing="0" w:line="368" w:lineRule="atLeast"/>
        <w:ind w:firstLine="480"/>
        <w:rPr>
          <w:rFonts w:ascii="Helvetica" w:hAnsi="Helvetica" w:cs="Helvetica"/>
          <w:color w:val="333333"/>
          <w:sz w:val="21"/>
          <w:szCs w:val="21"/>
        </w:rPr>
      </w:pPr>
      <w:r>
        <w:rPr>
          <w:rFonts w:cs="Helvetica" w:hint="eastAsia"/>
          <w:color w:val="333333"/>
        </w:rPr>
        <w:t>医院地址：</w:t>
      </w:r>
      <w:r w:rsidR="00A554DB">
        <w:rPr>
          <w:rFonts w:cs="Helvetica" w:hint="eastAsia"/>
          <w:color w:val="333333"/>
        </w:rPr>
        <w:t>四川省绵阳市盐亭县云溪镇</w:t>
      </w:r>
      <w:r w:rsidR="005C3117">
        <w:rPr>
          <w:rFonts w:cs="Helvetica" w:hint="eastAsia"/>
          <w:color w:val="333333"/>
        </w:rPr>
        <w:t>弥江路上段2</w:t>
      </w:r>
      <w:r w:rsidR="005C3117">
        <w:rPr>
          <w:rFonts w:cs="Helvetica"/>
          <w:color w:val="333333"/>
        </w:rPr>
        <w:t>08</w:t>
      </w:r>
      <w:r w:rsidR="005C3117">
        <w:rPr>
          <w:rFonts w:cs="Helvetica" w:hint="eastAsia"/>
          <w:color w:val="333333"/>
        </w:rPr>
        <w:t>号。</w:t>
      </w:r>
    </w:p>
    <w:p w14:paraId="14BE55FA" w14:textId="25C10D81" w:rsidR="003E55E3" w:rsidRDefault="003E55E3" w:rsidP="003E55E3">
      <w:pPr>
        <w:pStyle w:val="a3"/>
        <w:shd w:val="clear" w:color="auto" w:fill="FFFFFF"/>
        <w:spacing w:before="0" w:beforeAutospacing="0" w:after="0" w:afterAutospacing="0" w:line="368" w:lineRule="atLeast"/>
        <w:ind w:firstLine="480"/>
        <w:rPr>
          <w:rFonts w:ascii="Helvetica" w:hAnsi="Helvetica" w:cs="Helvetica"/>
          <w:color w:val="333333"/>
          <w:sz w:val="21"/>
          <w:szCs w:val="21"/>
        </w:rPr>
      </w:pPr>
      <w:r>
        <w:rPr>
          <w:rFonts w:cs="Helvetica" w:hint="eastAsia"/>
          <w:color w:val="333333"/>
        </w:rPr>
        <w:t>联系电话：18784083834（范主任）</w:t>
      </w:r>
    </w:p>
    <w:p w14:paraId="1654F572" w14:textId="39533D2D" w:rsidR="003E55E3" w:rsidRDefault="003E55E3" w:rsidP="003E55E3">
      <w:pPr>
        <w:pStyle w:val="a3"/>
        <w:shd w:val="clear" w:color="auto" w:fill="FFFFFF"/>
        <w:spacing w:before="0" w:beforeAutospacing="0" w:after="0" w:afterAutospacing="0" w:line="368" w:lineRule="atLeast"/>
        <w:ind w:firstLine="480"/>
        <w:rPr>
          <w:rFonts w:ascii="Helvetica" w:hAnsi="Helvetica" w:cs="Helvetica"/>
          <w:color w:val="333333"/>
          <w:sz w:val="21"/>
          <w:szCs w:val="21"/>
        </w:rPr>
      </w:pPr>
    </w:p>
    <w:sectPr w:rsidR="003E5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ED9F7" w14:textId="77777777" w:rsidR="00360EE2" w:rsidRDefault="00360EE2" w:rsidP="005C3117">
      <w:r>
        <w:separator/>
      </w:r>
    </w:p>
  </w:endnote>
  <w:endnote w:type="continuationSeparator" w:id="0">
    <w:p w14:paraId="7F3A4F25" w14:textId="77777777" w:rsidR="00360EE2" w:rsidRDefault="00360EE2" w:rsidP="005C3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8D65A" w14:textId="77777777" w:rsidR="00360EE2" w:rsidRDefault="00360EE2" w:rsidP="005C3117">
      <w:r>
        <w:separator/>
      </w:r>
    </w:p>
  </w:footnote>
  <w:footnote w:type="continuationSeparator" w:id="0">
    <w:p w14:paraId="46DF3ADF" w14:textId="77777777" w:rsidR="00360EE2" w:rsidRDefault="00360EE2" w:rsidP="005C31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27"/>
    <w:rsid w:val="000C0723"/>
    <w:rsid w:val="002943C6"/>
    <w:rsid w:val="002C1F05"/>
    <w:rsid w:val="00360EE2"/>
    <w:rsid w:val="00386456"/>
    <w:rsid w:val="003900F2"/>
    <w:rsid w:val="003E55E3"/>
    <w:rsid w:val="00450A27"/>
    <w:rsid w:val="005301FD"/>
    <w:rsid w:val="00570F60"/>
    <w:rsid w:val="005C3117"/>
    <w:rsid w:val="005D3E3C"/>
    <w:rsid w:val="005E3CE8"/>
    <w:rsid w:val="00937C76"/>
    <w:rsid w:val="00962CB7"/>
    <w:rsid w:val="009703A5"/>
    <w:rsid w:val="00A12CB0"/>
    <w:rsid w:val="00A33E76"/>
    <w:rsid w:val="00A554DB"/>
    <w:rsid w:val="00BD0342"/>
    <w:rsid w:val="00F205C5"/>
    <w:rsid w:val="00F32B47"/>
    <w:rsid w:val="00F65A7A"/>
    <w:rsid w:val="00FE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0B6A50"/>
  <w15:chartTrackingRefBased/>
  <w15:docId w15:val="{085B6D40-5CF6-4DDB-A2F2-55A82169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5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E55E3"/>
    <w:rPr>
      <w:b/>
      <w:bCs/>
    </w:rPr>
  </w:style>
  <w:style w:type="character" w:styleId="a5">
    <w:name w:val="Hyperlink"/>
    <w:basedOn w:val="a0"/>
    <w:uiPriority w:val="99"/>
    <w:unhideWhenUsed/>
    <w:rsid w:val="003E55E3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937C76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5C3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5C311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5C31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5C311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4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 毅</dc:creator>
  <cp:keywords/>
  <dc:description/>
  <cp:lastModifiedBy>范 毅</cp:lastModifiedBy>
  <cp:revision>45</cp:revision>
  <dcterms:created xsi:type="dcterms:W3CDTF">2022-03-08T02:47:00Z</dcterms:created>
  <dcterms:modified xsi:type="dcterms:W3CDTF">2022-04-08T03:06:00Z</dcterms:modified>
</cp:coreProperties>
</file>